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3E" w:rsidRDefault="000A723E" w:rsidP="008B62F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Фактор риска -</w:t>
      </w:r>
      <w:r>
        <w:t xml:space="preserve"> </w:t>
      </w:r>
      <w:r>
        <w:rPr>
          <w:b/>
          <w:sz w:val="28"/>
          <w:szCs w:val="28"/>
        </w:rPr>
        <w:t>низк</w:t>
      </w:r>
      <w:bookmarkStart w:id="0" w:name="_GoBack"/>
      <w:bookmarkEnd w:id="0"/>
      <w:r>
        <w:rPr>
          <w:b/>
          <w:sz w:val="28"/>
          <w:szCs w:val="28"/>
        </w:rPr>
        <w:t>ий уровень вовлеченности родителей в учебный процесс.</w:t>
      </w:r>
    </w:p>
    <w:p w:rsidR="000A723E" w:rsidRDefault="000A723E" w:rsidP="000A723E">
      <w:pPr>
        <w:pStyle w:val="Default"/>
      </w:pPr>
    </w:p>
    <w:p w:rsidR="000A723E" w:rsidRDefault="000A723E" w:rsidP="000A723E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Цель –</w:t>
      </w:r>
      <w:r>
        <w:rPr>
          <w:color w:val="auto"/>
          <w:sz w:val="28"/>
          <w:szCs w:val="28"/>
        </w:rPr>
        <w:t xml:space="preserve"> Создание условий для эффективного взаимодействия между педагогическим коллективом и родительской общественностью</w:t>
      </w:r>
    </w:p>
    <w:p w:rsidR="000A723E" w:rsidRDefault="000A723E" w:rsidP="000A723E">
      <w:pPr>
        <w:pStyle w:val="Default"/>
        <w:ind w:left="360"/>
        <w:jc w:val="both"/>
        <w:rPr>
          <w:color w:val="auto"/>
        </w:rPr>
      </w:pPr>
    </w:p>
    <w:p w:rsidR="000A723E" w:rsidRDefault="000A723E" w:rsidP="000A723E">
      <w:pPr>
        <w:pStyle w:val="Default"/>
        <w:ind w:left="3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4753"/>
        <w:gridCol w:w="1723"/>
        <w:gridCol w:w="3872"/>
        <w:gridCol w:w="1940"/>
      </w:tblGrid>
      <w:tr w:rsidR="000A723E" w:rsidTr="000A723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Сроки, ответственные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0A723E" w:rsidTr="000A723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вовлеченности родителей в  учебный процесс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родительских собраний, «Родительских встреч».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четверть.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стимулирование активного взаимодействия и сотрудничества между участниками образовательного процесса.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 (прослеживается путем анкетирования)</w:t>
            </w:r>
          </w:p>
        </w:tc>
      </w:tr>
      <w:tr w:rsidR="000A723E" w:rsidTr="000A723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родителями открытых уроков и мероприятий в период проведения «Дня открытых дверей».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школы.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О.Н.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и мотивация родительской общественности к сотрудничеству с коллективом школы; создание и поддержка ситуации психологического комфорта между участниками образовательного процесса.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(прослеживается путем подсчета родителей, принявших участие в мероприятиях, путем получения положительных отзывов о мероприятиях)</w:t>
            </w:r>
          </w:p>
        </w:tc>
      </w:tr>
      <w:tr w:rsidR="000A723E" w:rsidTr="000A723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Продолжить взаимодействие с родителями посредством интерактивного общения (официальный сайт школы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Первомайский, ГИС ЭО, группы в социальных сетях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Е.И.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Кислов И.В.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стимулирование активного взаимодействия и сотрудничества между участниками образовательного процесса; своевременное и актуальное информирование родителей об успехах и достижениях обучающихся.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(прослеживается путем подсчета посещений, сообщений, обращений через сеть Интернет)</w:t>
            </w:r>
          </w:p>
        </w:tc>
      </w:tr>
      <w:tr w:rsidR="000A723E" w:rsidTr="000A723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3E" w:rsidRDefault="000A7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родителей в совместную деятельность вне учебного процесса (совместная творческая деятельность, организация и проведение совместных спортивных мероприятий, «трудовых десантов» и другое).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школы.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между родительской общественностью и коллективом школы в организации внеурочной деятельности школы; создание и поддержка ситуации психологического комфорта между участниками образовательного процесса; мотивация и стимулирование родительской общественности на достижение конкретного конечного результата.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3E" w:rsidRDefault="000A72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(прослеживается путем подсчета участников мероприятий, путем достижения высоких результатов во внеурочной деятельности)</w:t>
            </w:r>
          </w:p>
        </w:tc>
      </w:tr>
    </w:tbl>
    <w:p w:rsidR="000A723E" w:rsidRDefault="000A723E" w:rsidP="000A723E">
      <w:pPr>
        <w:pStyle w:val="Default"/>
        <w:ind w:left="360"/>
        <w:jc w:val="both"/>
      </w:pPr>
    </w:p>
    <w:p w:rsidR="00E63597" w:rsidRDefault="008B62FA"/>
    <w:sectPr w:rsidR="00E63597" w:rsidSect="000A7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48"/>
    <w:rsid w:val="00002AEE"/>
    <w:rsid w:val="000A723E"/>
    <w:rsid w:val="00825947"/>
    <w:rsid w:val="008B62FA"/>
    <w:rsid w:val="00A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0A7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72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0A7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72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</dc:creator>
  <cp:keywords/>
  <dc:description/>
  <cp:lastModifiedBy>Зум</cp:lastModifiedBy>
  <cp:revision>5</cp:revision>
  <dcterms:created xsi:type="dcterms:W3CDTF">2022-03-29T09:13:00Z</dcterms:created>
  <dcterms:modified xsi:type="dcterms:W3CDTF">2022-03-29T09:17:00Z</dcterms:modified>
</cp:coreProperties>
</file>